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33A" w:rsidRDefault="00782213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二级学院社会实践</w:t>
      </w:r>
      <w:r>
        <w:rPr>
          <w:rFonts w:ascii="黑体" w:eastAsia="黑体" w:hAnsi="黑体" w:hint="eastAsia"/>
          <w:b/>
          <w:sz w:val="28"/>
          <w:szCs w:val="28"/>
        </w:rPr>
        <w:t>（课外教学）项目申请表</w:t>
      </w:r>
      <w:r w:rsidR="00CF28F9">
        <w:rPr>
          <w:rFonts w:ascii="黑体" w:eastAsia="黑体" w:hAnsi="黑体" w:hint="eastAsia"/>
          <w:b/>
          <w:sz w:val="28"/>
          <w:szCs w:val="28"/>
        </w:rPr>
        <w:t>（学生处）</w:t>
      </w:r>
    </w:p>
    <w:tbl>
      <w:tblPr>
        <w:tblStyle w:val="a5"/>
        <w:tblW w:w="9640" w:type="dxa"/>
        <w:jc w:val="center"/>
        <w:tblLayout w:type="fixed"/>
        <w:tblLook w:val="04A0"/>
      </w:tblPr>
      <w:tblGrid>
        <w:gridCol w:w="1379"/>
        <w:gridCol w:w="1379"/>
        <w:gridCol w:w="1175"/>
        <w:gridCol w:w="1578"/>
        <w:gridCol w:w="2137"/>
        <w:gridCol w:w="1216"/>
        <w:gridCol w:w="776"/>
      </w:tblGrid>
      <w:tr w:rsidR="0010333A">
        <w:trPr>
          <w:trHeight w:val="509"/>
          <w:jc w:val="center"/>
        </w:trPr>
        <w:tc>
          <w:tcPr>
            <w:tcW w:w="1379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学院名称</w:t>
            </w:r>
          </w:p>
        </w:tc>
        <w:tc>
          <w:tcPr>
            <w:tcW w:w="1379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项目名称</w:t>
            </w:r>
          </w:p>
        </w:tc>
        <w:tc>
          <w:tcPr>
            <w:tcW w:w="1175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组织单位</w:t>
            </w:r>
          </w:p>
        </w:tc>
        <w:tc>
          <w:tcPr>
            <w:tcW w:w="1578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项目内容</w:t>
            </w:r>
          </w:p>
        </w:tc>
        <w:tc>
          <w:tcPr>
            <w:tcW w:w="2137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</w:t>
            </w:r>
            <w:r>
              <w:rPr>
                <w:rFonts w:asciiTheme="minorEastAsia" w:hAnsiTheme="minorEastAsia" w:hint="eastAsia"/>
                <w:szCs w:val="21"/>
              </w:rPr>
              <w:t>目的</w:t>
            </w:r>
          </w:p>
        </w:tc>
        <w:tc>
          <w:tcPr>
            <w:tcW w:w="1216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项目时长</w:t>
            </w:r>
          </w:p>
        </w:tc>
        <w:tc>
          <w:tcPr>
            <w:tcW w:w="776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审核</w:t>
            </w:r>
          </w:p>
        </w:tc>
      </w:tr>
      <w:tr w:rsidR="0010333A">
        <w:trPr>
          <w:trHeight w:val="3596"/>
          <w:jc w:val="center"/>
        </w:trPr>
        <w:tc>
          <w:tcPr>
            <w:tcW w:w="1379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学生处</w:t>
            </w:r>
          </w:p>
        </w:tc>
        <w:tc>
          <w:tcPr>
            <w:tcW w:w="1379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云山勤工系列项目（校内创新创业实践项目）</w:t>
            </w:r>
          </w:p>
        </w:tc>
        <w:tc>
          <w:tcPr>
            <w:tcW w:w="1175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学生处</w:t>
            </w:r>
          </w:p>
        </w:tc>
        <w:tc>
          <w:tcPr>
            <w:tcW w:w="1578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学生自主经营管理实体，开展市场化创新创业及校内师生公益服务实践活动</w:t>
            </w:r>
          </w:p>
        </w:tc>
        <w:tc>
          <w:tcPr>
            <w:tcW w:w="2137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在大众创新，万众创业的时代背景下，致力于引导学生树立创业意识、创业精神、创业品质、进一步发挥济困育人与实践育人的双结合，提高学生创新创业能力，推进学生创新创业发展。</w:t>
            </w:r>
          </w:p>
        </w:tc>
        <w:tc>
          <w:tcPr>
            <w:tcW w:w="1216" w:type="dxa"/>
          </w:tcPr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一年</w:t>
            </w:r>
          </w:p>
          <w:p w:rsidR="0010333A" w:rsidRDefault="0078221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（认定范围限定在云山勤工任职主管级以上</w:t>
            </w:r>
            <w:r w:rsidR="000A271A">
              <w:rPr>
                <w:rFonts w:asciiTheme="minorEastAsia" w:hAnsiTheme="minorEastAsia" w:hint="eastAsia"/>
                <w:sz w:val="20"/>
                <w:szCs w:val="20"/>
              </w:rPr>
              <w:t>,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0"/>
                <w:szCs w:val="20"/>
              </w:rPr>
              <w:t>含主管）</w:t>
            </w:r>
          </w:p>
        </w:tc>
        <w:tc>
          <w:tcPr>
            <w:tcW w:w="776" w:type="dxa"/>
          </w:tcPr>
          <w:p w:rsidR="0010333A" w:rsidRDefault="008C47D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通过</w:t>
            </w:r>
          </w:p>
        </w:tc>
      </w:tr>
    </w:tbl>
    <w:p w:rsidR="0010333A" w:rsidRDefault="0010333A">
      <w:pPr>
        <w:rPr>
          <w:rFonts w:asciiTheme="minorEastAsia" w:hAnsiTheme="minorEastAsia"/>
          <w:szCs w:val="21"/>
        </w:rPr>
      </w:pPr>
    </w:p>
    <w:sectPr w:rsidR="0010333A" w:rsidSect="00A916D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5A6" w:rsidRDefault="009135A6" w:rsidP="000A271A">
      <w:r>
        <w:separator/>
      </w:r>
    </w:p>
  </w:endnote>
  <w:endnote w:type="continuationSeparator" w:id="1">
    <w:p w:rsidR="009135A6" w:rsidRDefault="009135A6" w:rsidP="000A2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5A6" w:rsidRDefault="009135A6" w:rsidP="000A271A">
      <w:r>
        <w:separator/>
      </w:r>
    </w:p>
  </w:footnote>
  <w:footnote w:type="continuationSeparator" w:id="1">
    <w:p w:rsidR="009135A6" w:rsidRDefault="009135A6" w:rsidP="000A2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71A" w:rsidRDefault="000A271A" w:rsidP="000A271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27C"/>
    <w:rsid w:val="00087E17"/>
    <w:rsid w:val="000954F4"/>
    <w:rsid w:val="000A271A"/>
    <w:rsid w:val="0010333A"/>
    <w:rsid w:val="0014732A"/>
    <w:rsid w:val="002256C9"/>
    <w:rsid w:val="00254FFC"/>
    <w:rsid w:val="00366F38"/>
    <w:rsid w:val="004F0B78"/>
    <w:rsid w:val="005A6188"/>
    <w:rsid w:val="00607D84"/>
    <w:rsid w:val="00782213"/>
    <w:rsid w:val="008C47D7"/>
    <w:rsid w:val="0090727C"/>
    <w:rsid w:val="009135A6"/>
    <w:rsid w:val="00A916D1"/>
    <w:rsid w:val="00AF61BE"/>
    <w:rsid w:val="00CF28F9"/>
    <w:rsid w:val="00E27577"/>
    <w:rsid w:val="196C111F"/>
    <w:rsid w:val="25624AF6"/>
    <w:rsid w:val="57C36C84"/>
    <w:rsid w:val="661E39FE"/>
    <w:rsid w:val="7DE33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D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91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91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A916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A916D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916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>Lenovo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赖杰连</dc:creator>
  <cp:lastModifiedBy>赖杰连</cp:lastModifiedBy>
  <cp:revision>7</cp:revision>
  <dcterms:created xsi:type="dcterms:W3CDTF">2017-02-22T15:03:00Z</dcterms:created>
  <dcterms:modified xsi:type="dcterms:W3CDTF">2017-03-31T14:55:00Z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